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08DDEE" w14:textId="5B9ACF62" w:rsidR="0095207B" w:rsidRPr="00B83C72" w:rsidRDefault="0095207B" w:rsidP="0095207B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page1"/>
      <w:bookmarkStart w:id="1" w:name="_GoBack"/>
      <w:bookmarkEnd w:id="1"/>
      <w:r>
        <w:rPr>
          <w:b/>
          <w:noProof/>
          <w:sz w:val="24"/>
        </w:rPr>
        <w:t>3GPP TSG-CT WG4 Meeting #</w:t>
      </w:r>
      <w:r w:rsidR="00D263B6">
        <w:rPr>
          <w:b/>
          <w:noProof/>
          <w:sz w:val="24"/>
        </w:rPr>
        <w:t>111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1522E7" w:rsidRPr="001522E7">
        <w:rPr>
          <w:b/>
          <w:noProof/>
          <w:sz w:val="24"/>
        </w:rPr>
        <w:t>224046</w:t>
      </w:r>
    </w:p>
    <w:p w14:paraId="4E68D801" w14:textId="0B8FDD1F" w:rsidR="006969A8" w:rsidRDefault="0095207B" w:rsidP="009520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95301">
        <w:rPr>
          <w:b/>
          <w:noProof/>
          <w:sz w:val="24"/>
          <w:lang w:eastAsia="zh-CN"/>
        </w:rPr>
        <w:t>18</w:t>
      </w:r>
      <w:r w:rsidR="00295301">
        <w:rPr>
          <w:b/>
          <w:noProof/>
          <w:sz w:val="24"/>
          <w:vertAlign w:val="superscript"/>
        </w:rPr>
        <w:t>th</w:t>
      </w:r>
      <w:r w:rsidR="0029530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295301">
        <w:rPr>
          <w:b/>
          <w:noProof/>
          <w:sz w:val="24"/>
          <w:lang w:eastAsia="zh-CN"/>
        </w:rPr>
        <w:t>26</w:t>
      </w:r>
      <w:r w:rsidR="00295301">
        <w:rPr>
          <w:rFonts w:eastAsiaTheme="minorEastAsia" w:hint="eastAsia"/>
          <w:b/>
          <w:noProof/>
          <w:sz w:val="24"/>
          <w:vertAlign w:val="superscript"/>
          <w:lang w:eastAsia="zh-CN"/>
        </w:rPr>
        <w:t>th</w:t>
      </w:r>
      <w:r w:rsidR="00295301">
        <w:rPr>
          <w:b/>
          <w:noProof/>
          <w:sz w:val="24"/>
        </w:rPr>
        <w:t xml:space="preserve"> </w:t>
      </w:r>
      <w:r w:rsidR="00486384">
        <w:rPr>
          <w:b/>
          <w:noProof/>
          <w:sz w:val="24"/>
          <w:lang w:eastAsia="zh-CN"/>
        </w:rPr>
        <w:t>August</w:t>
      </w:r>
      <w:r w:rsidR="0048638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2022</w:t>
      </w:r>
    </w:p>
    <w:p w14:paraId="5746B251" w14:textId="77777777" w:rsidR="00977D71" w:rsidRPr="006969A8" w:rsidRDefault="00977D71" w:rsidP="00D21840"/>
    <w:p w14:paraId="4E33BF77" w14:textId="1B6EB2CB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E0E87">
        <w:rPr>
          <w:rFonts w:ascii="Arial" w:hAnsi="Arial" w:cs="Arial" w:hint="eastAsia"/>
          <w:b/>
          <w:bCs/>
          <w:lang w:val="en-US" w:eastAsia="zh-CN"/>
        </w:rPr>
        <w:t>CATT</w:t>
      </w:r>
    </w:p>
    <w:p w14:paraId="3245239B" w14:textId="4F32AEAC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92B8B">
        <w:rPr>
          <w:rFonts w:ascii="Arial" w:hAnsi="Arial" w:cs="Arial"/>
          <w:b/>
          <w:bCs/>
          <w:lang w:val="en-US"/>
        </w:rPr>
        <w:t>Scope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E0E87">
        <w:rPr>
          <w:rFonts w:ascii="Arial" w:hAnsi="Arial" w:cs="Arial" w:hint="eastAsia"/>
          <w:b/>
          <w:bCs/>
          <w:lang w:val="en-US" w:eastAsia="zh-CN"/>
        </w:rPr>
        <w:t xml:space="preserve">of </w:t>
      </w:r>
      <w:r w:rsidR="000C6AEE" w:rsidRPr="000C6AEE">
        <w:rPr>
          <w:rFonts w:ascii="Arial" w:hAnsi="Arial" w:cs="Arial"/>
          <w:b/>
          <w:bCs/>
          <w:lang w:val="en-US" w:eastAsia="zh-CN"/>
        </w:rPr>
        <w:t>TS 29.</w:t>
      </w:r>
      <w:r w:rsidR="0002054D">
        <w:rPr>
          <w:rFonts w:ascii="Arial" w:hAnsi="Arial" w:cs="Arial" w:hint="eastAsia"/>
          <w:b/>
          <w:bCs/>
          <w:lang w:val="en-US" w:eastAsia="zh-CN"/>
        </w:rPr>
        <w:t>553</w:t>
      </w:r>
      <w:r w:rsidR="00D31BBE" w:rsidRPr="000C6AEE">
        <w:rPr>
          <w:rFonts w:ascii="Arial" w:hAnsi="Arial" w:cs="Arial"/>
          <w:b/>
          <w:bCs/>
          <w:lang w:val="en-US" w:eastAsia="zh-CN"/>
        </w:rPr>
        <w:t xml:space="preserve"> </w:t>
      </w:r>
      <w:r w:rsidR="000C6AEE" w:rsidRPr="000C6AEE">
        <w:rPr>
          <w:rFonts w:ascii="Arial" w:hAnsi="Arial" w:cs="Arial"/>
          <w:b/>
          <w:bCs/>
          <w:lang w:val="en-US" w:eastAsia="zh-CN"/>
        </w:rPr>
        <w:t xml:space="preserve">for 5G </w:t>
      </w:r>
      <w:proofErr w:type="spellStart"/>
      <w:r w:rsidR="00D31BBE">
        <w:rPr>
          <w:rFonts w:ascii="Arial" w:hAnsi="Arial" w:cs="Arial"/>
          <w:b/>
          <w:bCs/>
          <w:lang w:val="en-US" w:eastAsia="zh-CN"/>
        </w:rPr>
        <w:t>PA</w:t>
      </w:r>
      <w:r w:rsidR="0047338F">
        <w:rPr>
          <w:rFonts w:ascii="Arial" w:hAnsi="Arial" w:cs="Arial" w:hint="eastAsia"/>
          <w:b/>
          <w:bCs/>
          <w:lang w:val="en-US" w:eastAsia="zh-CN"/>
        </w:rPr>
        <w:t>n</w:t>
      </w:r>
      <w:r w:rsidR="00D31BBE">
        <w:rPr>
          <w:rFonts w:ascii="Arial" w:hAnsi="Arial" w:cs="Arial"/>
          <w:b/>
          <w:bCs/>
          <w:lang w:val="en-US" w:eastAsia="zh-CN"/>
        </w:rPr>
        <w:t>F</w:t>
      </w:r>
      <w:proofErr w:type="spellEnd"/>
      <w:r w:rsidR="00D31BBE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Services</w:t>
      </w:r>
    </w:p>
    <w:p w14:paraId="2173AFF3" w14:textId="6663CBFB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02054D">
        <w:rPr>
          <w:rFonts w:ascii="Arial" w:hAnsi="Arial" w:cs="Arial" w:hint="eastAsia"/>
          <w:b/>
          <w:bCs/>
          <w:lang w:val="en-US" w:eastAsia="zh-CN"/>
        </w:rPr>
        <w:t>553</w:t>
      </w:r>
    </w:p>
    <w:p w14:paraId="6E31D16B" w14:textId="67DA25D4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0148F">
        <w:rPr>
          <w:rFonts w:ascii="Arial" w:hAnsi="Arial" w:cs="Arial" w:hint="eastAsia"/>
          <w:b/>
          <w:bCs/>
          <w:lang w:val="en-US" w:eastAsia="zh-CN"/>
        </w:rPr>
        <w:t>7.2.5</w:t>
      </w:r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0658362A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&lt;Introduction part (optional)&gt;</w:t>
      </w:r>
    </w:p>
    <w:p w14:paraId="5820A709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7B4E0F4" w14:textId="6DA5D109" w:rsidR="00977D71" w:rsidRDefault="00C03ED6" w:rsidP="00977D71">
      <w:pPr>
        <w:rPr>
          <w:lang w:val="en-US"/>
        </w:rPr>
      </w:pPr>
      <w:proofErr w:type="gramStart"/>
      <w:r w:rsidRPr="00C03ED6">
        <w:rPr>
          <w:lang w:val="en-US"/>
        </w:rPr>
        <w:t>Scope</w:t>
      </w:r>
      <w:r>
        <w:rPr>
          <w:rFonts w:hint="eastAsia"/>
          <w:lang w:val="en-US" w:eastAsia="zh-CN"/>
        </w:rPr>
        <w:t xml:space="preserve"> of the new TS</w:t>
      </w:r>
      <w:r w:rsidR="008E4811">
        <w:rPr>
          <w:lang w:val="en-US" w:eastAsia="zh-CN"/>
        </w:rPr>
        <w:t xml:space="preserve"> 29.</w:t>
      </w:r>
      <w:r w:rsidR="0002054D">
        <w:rPr>
          <w:rFonts w:hint="eastAsia"/>
          <w:lang w:val="en-US" w:eastAsia="zh-CN"/>
        </w:rPr>
        <w:t>553</w:t>
      </w:r>
      <w:r w:rsidR="004527DF">
        <w:rPr>
          <w:lang w:val="en-US" w:eastAsia="zh-CN"/>
        </w:rPr>
        <w:t xml:space="preserve"> </w:t>
      </w:r>
      <w:r w:rsidR="008E4811">
        <w:rPr>
          <w:rFonts w:hint="eastAsia"/>
          <w:lang w:val="en-US" w:eastAsia="zh-CN"/>
        </w:rPr>
        <w:t>for</w:t>
      </w:r>
      <w:r w:rsidR="00977D71">
        <w:rPr>
          <w:lang w:val="en-US"/>
        </w:rPr>
        <w:t xml:space="preserve"> </w:t>
      </w:r>
      <w:r w:rsidR="00763CE6">
        <w:rPr>
          <w:rFonts w:hint="eastAsia"/>
          <w:lang w:val="en-US" w:eastAsia="zh-CN"/>
        </w:rPr>
        <w:t xml:space="preserve">5G </w:t>
      </w:r>
      <w:proofErr w:type="spellStart"/>
      <w:r w:rsidR="004527DF">
        <w:rPr>
          <w:lang w:val="en-US" w:eastAsia="zh-CN"/>
        </w:rPr>
        <w:t>PA</w:t>
      </w:r>
      <w:r w:rsidR="00B41F40">
        <w:rPr>
          <w:rFonts w:hint="eastAsia"/>
          <w:lang w:val="en-US" w:eastAsia="zh-CN"/>
        </w:rPr>
        <w:t>n</w:t>
      </w:r>
      <w:r w:rsidR="004527DF">
        <w:rPr>
          <w:lang w:val="en-US" w:eastAsia="zh-CN"/>
        </w:rPr>
        <w:t>F</w:t>
      </w:r>
      <w:proofErr w:type="spellEnd"/>
      <w:r w:rsidR="004527DF">
        <w:rPr>
          <w:lang w:val="en-US"/>
        </w:rPr>
        <w:t xml:space="preserve"> </w:t>
      </w:r>
      <w:r w:rsidR="00977D71">
        <w:rPr>
          <w:lang w:val="en-US"/>
        </w:rPr>
        <w:t>services.</w:t>
      </w:r>
      <w:proofErr w:type="gramEnd"/>
    </w:p>
    <w:p w14:paraId="7126E4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55382A4A" w:rsidR="00977D71" w:rsidRDefault="00977D71" w:rsidP="00977D71">
      <w:pPr>
        <w:rPr>
          <w:lang w:val="en-US"/>
        </w:rPr>
      </w:pPr>
      <w:r>
        <w:rPr>
          <w:lang w:val="en-US"/>
        </w:rPr>
        <w:t xml:space="preserve">It is proposed to agree the </w:t>
      </w:r>
      <w:r w:rsidR="00C03ED6" w:rsidRPr="00C03ED6">
        <w:rPr>
          <w:lang w:val="en-US"/>
        </w:rPr>
        <w:t>Scope</w:t>
      </w:r>
      <w:r>
        <w:rPr>
          <w:lang w:val="en-US"/>
        </w:rPr>
        <w:t xml:space="preserve"> included in this document </w:t>
      </w:r>
      <w:r w:rsidR="00C03ED6">
        <w:rPr>
          <w:rFonts w:hint="eastAsia"/>
          <w:lang w:val="en-US" w:eastAsia="zh-CN"/>
        </w:rPr>
        <w:t>for</w:t>
      </w:r>
      <w:r>
        <w:rPr>
          <w:lang w:val="en-US"/>
        </w:rPr>
        <w:t xml:space="preserve"> 3GPP TS </w:t>
      </w:r>
      <w:r w:rsidR="000C6AEE">
        <w:rPr>
          <w:lang w:val="en-US" w:eastAsia="zh-CN"/>
        </w:rPr>
        <w:t>29.</w:t>
      </w:r>
      <w:r w:rsidR="0002054D">
        <w:rPr>
          <w:rFonts w:hint="eastAsia"/>
          <w:lang w:val="en-US" w:eastAsia="zh-CN"/>
        </w:rPr>
        <w:t>553</w:t>
      </w:r>
      <w:r w:rsidR="00AA779B">
        <w:rPr>
          <w:lang w:val="en-US" w:eastAsia="zh-CN"/>
        </w:rPr>
        <w:t xml:space="preserve"> </w:t>
      </w:r>
      <w:r w:rsidR="000C6AEE">
        <w:rPr>
          <w:rFonts w:hint="eastAsia"/>
          <w:lang w:val="en-US" w:eastAsia="zh-CN"/>
        </w:rPr>
        <w:t>for</w:t>
      </w:r>
      <w:r w:rsidR="000C6AEE">
        <w:rPr>
          <w:lang w:val="en-US"/>
        </w:rPr>
        <w:t xml:space="preserve"> </w:t>
      </w:r>
      <w:r w:rsidR="000C6AEE">
        <w:rPr>
          <w:rFonts w:hint="eastAsia"/>
          <w:lang w:val="en-US" w:eastAsia="zh-CN"/>
        </w:rPr>
        <w:t xml:space="preserve">5G </w:t>
      </w:r>
      <w:proofErr w:type="spellStart"/>
      <w:r w:rsidR="00AA779B">
        <w:rPr>
          <w:rFonts w:hint="eastAsia"/>
          <w:lang w:val="en-US" w:eastAsia="zh-CN"/>
        </w:rPr>
        <w:t>P</w:t>
      </w:r>
      <w:r w:rsidR="00AA779B">
        <w:rPr>
          <w:lang w:val="en-US" w:eastAsia="zh-CN"/>
        </w:rPr>
        <w:t>A</w:t>
      </w:r>
      <w:r w:rsidR="00C65FC9">
        <w:rPr>
          <w:rFonts w:hint="eastAsia"/>
          <w:lang w:val="en-US" w:eastAsia="zh-CN"/>
        </w:rPr>
        <w:t>n</w:t>
      </w:r>
      <w:r w:rsidR="00AA779B">
        <w:rPr>
          <w:rFonts w:hint="eastAsia"/>
          <w:lang w:val="en-US" w:eastAsia="zh-CN"/>
        </w:rPr>
        <w:t>F</w:t>
      </w:r>
      <w:proofErr w:type="spellEnd"/>
      <w:r w:rsidR="00AA779B">
        <w:rPr>
          <w:rFonts w:hint="eastAsia"/>
          <w:lang w:val="en-US" w:eastAsia="zh-CN"/>
        </w:rPr>
        <w:t xml:space="preserve"> </w:t>
      </w:r>
      <w:r w:rsidR="00C03ED6">
        <w:rPr>
          <w:rFonts w:hint="eastAsia"/>
          <w:lang w:val="en-US" w:eastAsia="zh-CN"/>
        </w:rPr>
        <w:t>services</w:t>
      </w:r>
      <w:r>
        <w:rPr>
          <w:lang w:val="en-US"/>
        </w:rPr>
        <w:t>.</w:t>
      </w:r>
    </w:p>
    <w:p w14:paraId="2DF05E8C" w14:textId="77777777" w:rsidR="004B02EA" w:rsidRDefault="004B02EA" w:rsidP="00977D71">
      <w:pPr>
        <w:rPr>
          <w:lang w:val="en-US" w:eastAsia="zh-CN"/>
        </w:rPr>
      </w:pPr>
    </w:p>
    <w:p w14:paraId="7967F992" w14:textId="77777777" w:rsidR="004B02EA" w:rsidRDefault="004B02EA" w:rsidP="00977D71">
      <w:pPr>
        <w:rPr>
          <w:lang w:val="en-US" w:eastAsia="zh-CN"/>
        </w:rPr>
      </w:pPr>
    </w:p>
    <w:p w14:paraId="24DE58A4" w14:textId="77777777" w:rsidR="004B02EA" w:rsidRDefault="004B02EA" w:rsidP="00977D71">
      <w:pPr>
        <w:rPr>
          <w:lang w:val="en-US" w:eastAsia="zh-CN"/>
        </w:rPr>
      </w:pPr>
    </w:p>
    <w:p w14:paraId="00FB5623" w14:textId="77777777" w:rsidR="004B02EA" w:rsidRDefault="004B02EA" w:rsidP="00977D71">
      <w:pPr>
        <w:rPr>
          <w:lang w:val="en-US" w:eastAsia="zh-CN"/>
        </w:rPr>
      </w:pPr>
    </w:p>
    <w:p w14:paraId="452425ED" w14:textId="77777777" w:rsidR="004B02EA" w:rsidRDefault="004B02EA" w:rsidP="00977D71">
      <w:pPr>
        <w:rPr>
          <w:lang w:val="en-US" w:eastAsia="zh-CN"/>
        </w:rPr>
      </w:pPr>
    </w:p>
    <w:p w14:paraId="16CFCB32" w14:textId="77777777" w:rsidR="004B02EA" w:rsidRDefault="004B02EA" w:rsidP="00977D71">
      <w:pPr>
        <w:rPr>
          <w:lang w:val="en-US" w:eastAsia="zh-CN"/>
        </w:rPr>
      </w:pPr>
    </w:p>
    <w:p w14:paraId="3CB2F0CA" w14:textId="77777777" w:rsidR="004B02EA" w:rsidRDefault="004B02EA" w:rsidP="00977D71">
      <w:pPr>
        <w:rPr>
          <w:lang w:val="en-US" w:eastAsia="zh-CN"/>
        </w:rPr>
      </w:pPr>
    </w:p>
    <w:p w14:paraId="37CC54FE" w14:textId="77777777" w:rsidR="004B02EA" w:rsidRDefault="004B02EA" w:rsidP="00977D71">
      <w:pPr>
        <w:rPr>
          <w:lang w:val="en-US" w:eastAsia="zh-CN"/>
        </w:rPr>
      </w:pPr>
    </w:p>
    <w:p w14:paraId="34E5656C" w14:textId="77777777" w:rsidR="004B02EA" w:rsidRDefault="004B02EA" w:rsidP="00977D71">
      <w:pPr>
        <w:rPr>
          <w:lang w:val="en-US" w:eastAsia="zh-CN"/>
        </w:rPr>
      </w:pPr>
    </w:p>
    <w:p w14:paraId="5F70AF35" w14:textId="77777777" w:rsidR="004B02EA" w:rsidRDefault="004B02EA" w:rsidP="00977D71">
      <w:pPr>
        <w:rPr>
          <w:lang w:val="en-US" w:eastAsia="zh-CN"/>
        </w:rPr>
      </w:pPr>
    </w:p>
    <w:p w14:paraId="00FE6F55" w14:textId="77777777" w:rsidR="004B02EA" w:rsidRDefault="004B02EA" w:rsidP="00977D71">
      <w:pPr>
        <w:rPr>
          <w:lang w:val="en-US" w:eastAsia="zh-CN"/>
        </w:rPr>
      </w:pPr>
    </w:p>
    <w:p w14:paraId="3C01B2A5" w14:textId="77777777" w:rsidR="004B02EA" w:rsidRDefault="004B02EA" w:rsidP="00977D71">
      <w:pPr>
        <w:rPr>
          <w:lang w:val="en-US" w:eastAsia="zh-CN"/>
        </w:rPr>
      </w:pPr>
    </w:p>
    <w:p w14:paraId="282F4893" w14:textId="77777777" w:rsidR="004B02EA" w:rsidRDefault="004B02EA" w:rsidP="00977D71">
      <w:pPr>
        <w:rPr>
          <w:lang w:val="en-US" w:eastAsia="zh-CN"/>
        </w:rPr>
      </w:pPr>
    </w:p>
    <w:p w14:paraId="38FFEC2C" w14:textId="4FF1C591" w:rsidR="004B02EA" w:rsidRDefault="004B02EA" w:rsidP="00977D71">
      <w:pPr>
        <w:rPr>
          <w:lang w:val="en-US" w:eastAsia="zh-CN"/>
        </w:rPr>
      </w:pPr>
    </w:p>
    <w:p w14:paraId="09353747" w14:textId="77777777" w:rsidR="00C81267" w:rsidRDefault="00C81267" w:rsidP="00977D71">
      <w:pPr>
        <w:rPr>
          <w:lang w:val="en-US" w:eastAsia="zh-CN"/>
        </w:rPr>
      </w:pPr>
    </w:p>
    <w:p w14:paraId="4D141360" w14:textId="77777777" w:rsidR="004B02EA" w:rsidRDefault="004B02EA" w:rsidP="00977D71">
      <w:pPr>
        <w:rPr>
          <w:lang w:val="en-US" w:eastAsia="zh-CN"/>
        </w:rPr>
      </w:pPr>
    </w:p>
    <w:p w14:paraId="163816FB" w14:textId="77777777" w:rsidR="004B02EA" w:rsidRDefault="004B02EA" w:rsidP="00977D71">
      <w:pPr>
        <w:rPr>
          <w:lang w:val="en-US" w:eastAsia="zh-CN"/>
        </w:rPr>
      </w:pPr>
    </w:p>
    <w:p w14:paraId="00D64B24" w14:textId="77777777" w:rsidR="004B02EA" w:rsidRDefault="004B02EA" w:rsidP="00977D71">
      <w:pPr>
        <w:rPr>
          <w:lang w:val="en-US" w:eastAsia="zh-CN"/>
        </w:rPr>
      </w:pPr>
    </w:p>
    <w:p w14:paraId="7099EB06" w14:textId="38C9B9F9" w:rsidR="00F06977" w:rsidRPr="006B5418" w:rsidRDefault="00F06977" w:rsidP="00F06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F1D595" w14:textId="5BB0BFDF" w:rsidR="008A6D4A" w:rsidRPr="004D3578" w:rsidRDefault="008A6D4A" w:rsidP="00D21840">
      <w:pPr>
        <w:pStyle w:val="1"/>
        <w:ind w:left="0" w:firstLine="0"/>
      </w:pPr>
      <w:bookmarkStart w:id="2" w:name="_Toc510696578"/>
      <w:bookmarkStart w:id="3" w:name="_Toc35971370"/>
      <w:bookmarkStart w:id="4" w:name="_Toc66804964"/>
      <w:bookmarkEnd w:id="0"/>
      <w:r w:rsidRPr="004D3578">
        <w:lastRenderedPageBreak/>
        <w:t>1</w:t>
      </w:r>
      <w:r w:rsidRPr="004D3578">
        <w:tab/>
        <w:t>Scope</w:t>
      </w:r>
      <w:bookmarkEnd w:id="2"/>
      <w:bookmarkEnd w:id="3"/>
      <w:bookmarkEnd w:id="4"/>
    </w:p>
    <w:p w14:paraId="3EAE5E9B" w14:textId="5FA9DA40" w:rsidR="008E19FF" w:rsidDel="00B930ED" w:rsidRDefault="008E19FF" w:rsidP="008E19FF">
      <w:pPr>
        <w:pStyle w:val="Guidance"/>
        <w:rPr>
          <w:del w:id="5" w:author="CATT-v0" w:date="2022-07-06T17:50:00Z"/>
          <w:lang w:eastAsia="zh-CN"/>
        </w:rPr>
      </w:pPr>
      <w:del w:id="6" w:author="CATT-v0" w:date="2022-07-06T17:50:00Z">
        <w:r w:rsidDel="00B930ED">
          <w:delText>This clause will describe the</w:delText>
        </w:r>
        <w:r w:rsidDel="00B930ED">
          <w:rPr>
            <w:lang w:eastAsia="zh-CN"/>
          </w:rPr>
          <w:delText xml:space="preserve"> scope of the corresponding service specification.</w:delText>
        </w:r>
      </w:del>
    </w:p>
    <w:p w14:paraId="42702551" w14:textId="2F3672E9" w:rsidR="008E19FF" w:rsidRDefault="008E19FF" w:rsidP="008E19FF">
      <w:pPr>
        <w:rPr>
          <w:lang w:eastAsia="en-GB"/>
        </w:rPr>
      </w:pPr>
      <w:r>
        <w:t xml:space="preserve">The present document specifies the stage 3 protocol and data model for the </w:t>
      </w:r>
      <w:del w:id="7" w:author="CATT-v0" w:date="2022-07-06T17:49:00Z">
        <w:r w:rsidDel="00113813">
          <w:delText>&lt;N</w:delText>
        </w:r>
        <w:r w:rsidDel="00113813">
          <w:rPr>
            <w:vertAlign w:val="subscript"/>
          </w:rPr>
          <w:delText>NF</w:delText>
        </w:r>
        <w:r w:rsidDel="00113813">
          <w:delText>, e.g. Nsmf&gt;</w:delText>
        </w:r>
      </w:del>
      <w:proofErr w:type="spellStart"/>
      <w:ins w:id="8" w:author="CATT-v0" w:date="2022-07-06T17:49:00Z">
        <w:r w:rsidR="00113813">
          <w:rPr>
            <w:rFonts w:hint="eastAsia"/>
            <w:lang w:eastAsia="zh-CN"/>
          </w:rPr>
          <w:t>Npanf</w:t>
        </w:r>
      </w:ins>
      <w:proofErr w:type="spellEnd"/>
      <w:r>
        <w:t xml:space="preserve"> Service Based Interface. It provides stage 3 protocol definitions and message flows, and specifies the API for each service offered by the </w:t>
      </w:r>
      <w:del w:id="9" w:author="CATT-v0" w:date="2022-07-06T17:49:00Z">
        <w:r w:rsidDel="00113813">
          <w:delText>&lt;NF, e.g. SMF&gt;</w:delText>
        </w:r>
      </w:del>
      <w:ins w:id="10" w:author="CATT-v0" w:date="2022-07-06T17:49:00Z">
        <w:r w:rsidR="00113813">
          <w:rPr>
            <w:rFonts w:hint="eastAsia"/>
            <w:lang w:eastAsia="zh-CN"/>
          </w:rPr>
          <w:t xml:space="preserve">5G </w:t>
        </w:r>
        <w:proofErr w:type="spellStart"/>
        <w:r w:rsidR="00113813">
          <w:rPr>
            <w:rFonts w:hint="eastAsia"/>
            <w:lang w:eastAsia="zh-CN"/>
          </w:rPr>
          <w:t>PAnF</w:t>
        </w:r>
      </w:ins>
      <w:proofErr w:type="spellEnd"/>
      <w:r>
        <w:t>.</w:t>
      </w:r>
    </w:p>
    <w:p w14:paraId="6354796D" w14:textId="77777777" w:rsidR="008E19FF" w:rsidRDefault="008E19FF" w:rsidP="008E19FF">
      <w:r>
        <w:t>The 5G System stage 2 architecture and procedures are specified in TS 23.501 [2] and TS 23.502 [3].</w:t>
      </w:r>
    </w:p>
    <w:p w14:paraId="3AC3451B" w14:textId="77777777" w:rsidR="008E19FF" w:rsidRDefault="008E19FF" w:rsidP="008E19FF">
      <w:r>
        <w:t>The Technical Realization of the Service Based Architecture and the Principles and Guidelines for Services Definition are specified in TS 29.500 [4] and TS 29.501 [5].</w:t>
      </w:r>
    </w:p>
    <w:p w14:paraId="42E82515" w14:textId="77777777" w:rsidR="004D4047" w:rsidRPr="004D3578" w:rsidRDefault="004D4047" w:rsidP="00233CF4"/>
    <w:p w14:paraId="534B1A71" w14:textId="77777777" w:rsidR="009F09E0" w:rsidRDefault="009F09E0" w:rsidP="009F09E0">
      <w:pPr>
        <w:rPr>
          <w:lang w:eastAsia="zh-CN"/>
        </w:rPr>
      </w:pPr>
    </w:p>
    <w:p w14:paraId="207C05C9" w14:textId="77777777" w:rsidR="009F09E0" w:rsidRPr="00163280" w:rsidRDefault="009F09E0" w:rsidP="009F09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4243F6" w14:textId="77777777" w:rsidR="009F09E0" w:rsidRPr="009F09E0" w:rsidRDefault="009F09E0" w:rsidP="009F09E0">
      <w:pPr>
        <w:rPr>
          <w:lang w:eastAsia="zh-CN"/>
        </w:rPr>
      </w:pPr>
    </w:p>
    <w:sectPr w:rsidR="009F09E0" w:rsidRPr="009F09E0" w:rsidSect="00CF6ED5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CAEE9B" w14:textId="77777777" w:rsidR="00292CBD" w:rsidRDefault="00292CBD">
      <w:r>
        <w:separator/>
      </w:r>
    </w:p>
  </w:endnote>
  <w:endnote w:type="continuationSeparator" w:id="0">
    <w:p w14:paraId="6EE5664E" w14:textId="77777777" w:rsidR="00292CBD" w:rsidRDefault="00292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75627" w14:textId="77777777" w:rsidR="00763CE6" w:rsidRDefault="00763CE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DCC5F7" w14:textId="77777777" w:rsidR="00292CBD" w:rsidRDefault="00292CBD">
      <w:r>
        <w:separator/>
      </w:r>
    </w:p>
  </w:footnote>
  <w:footnote w:type="continuationSeparator" w:id="0">
    <w:p w14:paraId="5B896848" w14:textId="77777777" w:rsidR="00292CBD" w:rsidRDefault="00292C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164E7C" w14:textId="5298478B" w:rsidR="00763CE6" w:rsidRDefault="00763CE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35344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763CE6" w:rsidRDefault="00763CE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0">
    <w15:presenceInfo w15:providerId="None" w15:userId="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2054D"/>
    <w:rsid w:val="00023F8C"/>
    <w:rsid w:val="00032469"/>
    <w:rsid w:val="00033397"/>
    <w:rsid w:val="00040095"/>
    <w:rsid w:val="0004050F"/>
    <w:rsid w:val="00045AB2"/>
    <w:rsid w:val="00051834"/>
    <w:rsid w:val="00054A22"/>
    <w:rsid w:val="00062023"/>
    <w:rsid w:val="000655A6"/>
    <w:rsid w:val="00080512"/>
    <w:rsid w:val="0008473F"/>
    <w:rsid w:val="00092B8B"/>
    <w:rsid w:val="000A0833"/>
    <w:rsid w:val="000C47C3"/>
    <w:rsid w:val="000C6AEE"/>
    <w:rsid w:val="000D58AB"/>
    <w:rsid w:val="000E7132"/>
    <w:rsid w:val="00113813"/>
    <w:rsid w:val="00133525"/>
    <w:rsid w:val="001522E7"/>
    <w:rsid w:val="0016361A"/>
    <w:rsid w:val="001A39A2"/>
    <w:rsid w:val="001A4C42"/>
    <w:rsid w:val="001A7420"/>
    <w:rsid w:val="001B384E"/>
    <w:rsid w:val="001B6637"/>
    <w:rsid w:val="001C21C3"/>
    <w:rsid w:val="001C2B0A"/>
    <w:rsid w:val="001D02C2"/>
    <w:rsid w:val="001D792F"/>
    <w:rsid w:val="001E31FA"/>
    <w:rsid w:val="001F0C1D"/>
    <w:rsid w:val="001F1132"/>
    <w:rsid w:val="001F168B"/>
    <w:rsid w:val="001F2CDD"/>
    <w:rsid w:val="00202D4A"/>
    <w:rsid w:val="002050EE"/>
    <w:rsid w:val="0020641B"/>
    <w:rsid w:val="0022190E"/>
    <w:rsid w:val="00233CF4"/>
    <w:rsid w:val="002347A2"/>
    <w:rsid w:val="00254910"/>
    <w:rsid w:val="002612A5"/>
    <w:rsid w:val="002675F0"/>
    <w:rsid w:val="00292CBD"/>
    <w:rsid w:val="00295301"/>
    <w:rsid w:val="002A56B2"/>
    <w:rsid w:val="002B224C"/>
    <w:rsid w:val="002B6339"/>
    <w:rsid w:val="002D02AF"/>
    <w:rsid w:val="002D1D31"/>
    <w:rsid w:val="002E00EE"/>
    <w:rsid w:val="002E7321"/>
    <w:rsid w:val="003172DC"/>
    <w:rsid w:val="00327749"/>
    <w:rsid w:val="0034129F"/>
    <w:rsid w:val="003446B6"/>
    <w:rsid w:val="0035462D"/>
    <w:rsid w:val="00365979"/>
    <w:rsid w:val="0036782E"/>
    <w:rsid w:val="003765B8"/>
    <w:rsid w:val="00382E38"/>
    <w:rsid w:val="003C1EA2"/>
    <w:rsid w:val="003C3971"/>
    <w:rsid w:val="003E08CF"/>
    <w:rsid w:val="00407B11"/>
    <w:rsid w:val="004164FA"/>
    <w:rsid w:val="00423334"/>
    <w:rsid w:val="004345EC"/>
    <w:rsid w:val="004454EF"/>
    <w:rsid w:val="004527DF"/>
    <w:rsid w:val="0046172A"/>
    <w:rsid w:val="00465515"/>
    <w:rsid w:val="00471D13"/>
    <w:rsid w:val="0047338F"/>
    <w:rsid w:val="00486384"/>
    <w:rsid w:val="004B02EA"/>
    <w:rsid w:val="004B41F6"/>
    <w:rsid w:val="004C3352"/>
    <w:rsid w:val="004C4C90"/>
    <w:rsid w:val="004D0098"/>
    <w:rsid w:val="004D3578"/>
    <w:rsid w:val="004D4047"/>
    <w:rsid w:val="004E213A"/>
    <w:rsid w:val="004F0988"/>
    <w:rsid w:val="004F3340"/>
    <w:rsid w:val="004F45EE"/>
    <w:rsid w:val="00502D55"/>
    <w:rsid w:val="0053388B"/>
    <w:rsid w:val="0053404A"/>
    <w:rsid w:val="005341C8"/>
    <w:rsid w:val="00535773"/>
    <w:rsid w:val="005363E4"/>
    <w:rsid w:val="00540396"/>
    <w:rsid w:val="00543E6C"/>
    <w:rsid w:val="00552065"/>
    <w:rsid w:val="00565087"/>
    <w:rsid w:val="00570DCF"/>
    <w:rsid w:val="00583C98"/>
    <w:rsid w:val="005949D4"/>
    <w:rsid w:val="00597B11"/>
    <w:rsid w:val="005D2E01"/>
    <w:rsid w:val="005D7526"/>
    <w:rsid w:val="005E4BB2"/>
    <w:rsid w:val="0060148F"/>
    <w:rsid w:val="00602AEA"/>
    <w:rsid w:val="00603320"/>
    <w:rsid w:val="00614FDF"/>
    <w:rsid w:val="006155A5"/>
    <w:rsid w:val="00631990"/>
    <w:rsid w:val="0063543D"/>
    <w:rsid w:val="00635A26"/>
    <w:rsid w:val="00637F8F"/>
    <w:rsid w:val="006465DE"/>
    <w:rsid w:val="00647114"/>
    <w:rsid w:val="00664DD7"/>
    <w:rsid w:val="006856A1"/>
    <w:rsid w:val="006857B7"/>
    <w:rsid w:val="006969A8"/>
    <w:rsid w:val="006A323F"/>
    <w:rsid w:val="006A7D17"/>
    <w:rsid w:val="006B30D0"/>
    <w:rsid w:val="006C0D2B"/>
    <w:rsid w:val="006C3D95"/>
    <w:rsid w:val="006E5C86"/>
    <w:rsid w:val="00701116"/>
    <w:rsid w:val="00713C44"/>
    <w:rsid w:val="00713EF5"/>
    <w:rsid w:val="00721007"/>
    <w:rsid w:val="00724E42"/>
    <w:rsid w:val="00734A5B"/>
    <w:rsid w:val="00735344"/>
    <w:rsid w:val="00736187"/>
    <w:rsid w:val="0074026F"/>
    <w:rsid w:val="007429F6"/>
    <w:rsid w:val="00744E76"/>
    <w:rsid w:val="00745A52"/>
    <w:rsid w:val="00755648"/>
    <w:rsid w:val="00763CE6"/>
    <w:rsid w:val="00774DA4"/>
    <w:rsid w:val="00774DA9"/>
    <w:rsid w:val="00781F0F"/>
    <w:rsid w:val="007B600E"/>
    <w:rsid w:val="007C67DC"/>
    <w:rsid w:val="007C7526"/>
    <w:rsid w:val="007F096D"/>
    <w:rsid w:val="007F0F4A"/>
    <w:rsid w:val="008028A4"/>
    <w:rsid w:val="00805039"/>
    <w:rsid w:val="0081471B"/>
    <w:rsid w:val="00817D3C"/>
    <w:rsid w:val="00830747"/>
    <w:rsid w:val="00875EBA"/>
    <w:rsid w:val="008768CA"/>
    <w:rsid w:val="00883153"/>
    <w:rsid w:val="00883909"/>
    <w:rsid w:val="00886A82"/>
    <w:rsid w:val="008A6D4A"/>
    <w:rsid w:val="008C384C"/>
    <w:rsid w:val="008C6F6A"/>
    <w:rsid w:val="008E19FF"/>
    <w:rsid w:val="008E4811"/>
    <w:rsid w:val="0090271F"/>
    <w:rsid w:val="00902E23"/>
    <w:rsid w:val="009114D7"/>
    <w:rsid w:val="0091348E"/>
    <w:rsid w:val="0091477C"/>
    <w:rsid w:val="00915A1A"/>
    <w:rsid w:val="00917CCB"/>
    <w:rsid w:val="00942EC2"/>
    <w:rsid w:val="0095207B"/>
    <w:rsid w:val="00977D71"/>
    <w:rsid w:val="009A1A87"/>
    <w:rsid w:val="009A6342"/>
    <w:rsid w:val="009B451C"/>
    <w:rsid w:val="009F09E0"/>
    <w:rsid w:val="009F37B7"/>
    <w:rsid w:val="00A10F02"/>
    <w:rsid w:val="00A10F26"/>
    <w:rsid w:val="00A164B4"/>
    <w:rsid w:val="00A26956"/>
    <w:rsid w:val="00A27486"/>
    <w:rsid w:val="00A50E8F"/>
    <w:rsid w:val="00A53724"/>
    <w:rsid w:val="00A56066"/>
    <w:rsid w:val="00A60F6F"/>
    <w:rsid w:val="00A73129"/>
    <w:rsid w:val="00A7682A"/>
    <w:rsid w:val="00A82346"/>
    <w:rsid w:val="00A92BA1"/>
    <w:rsid w:val="00AA4DF7"/>
    <w:rsid w:val="00AA779B"/>
    <w:rsid w:val="00AC2304"/>
    <w:rsid w:val="00AC2C83"/>
    <w:rsid w:val="00AC6BC6"/>
    <w:rsid w:val="00AD7BC6"/>
    <w:rsid w:val="00AE65E2"/>
    <w:rsid w:val="00AF3282"/>
    <w:rsid w:val="00AF3CEE"/>
    <w:rsid w:val="00AF5E65"/>
    <w:rsid w:val="00B06319"/>
    <w:rsid w:val="00B15449"/>
    <w:rsid w:val="00B17F17"/>
    <w:rsid w:val="00B23153"/>
    <w:rsid w:val="00B41F40"/>
    <w:rsid w:val="00B45B6B"/>
    <w:rsid w:val="00B54FF5"/>
    <w:rsid w:val="00B748D7"/>
    <w:rsid w:val="00B770CB"/>
    <w:rsid w:val="00B83C72"/>
    <w:rsid w:val="00B848F8"/>
    <w:rsid w:val="00B93086"/>
    <w:rsid w:val="00B930ED"/>
    <w:rsid w:val="00BA19ED"/>
    <w:rsid w:val="00BA4B8D"/>
    <w:rsid w:val="00BB6B7F"/>
    <w:rsid w:val="00BC0F7D"/>
    <w:rsid w:val="00BD7D31"/>
    <w:rsid w:val="00BE3255"/>
    <w:rsid w:val="00BF128E"/>
    <w:rsid w:val="00BF523A"/>
    <w:rsid w:val="00C03ED6"/>
    <w:rsid w:val="00C074DD"/>
    <w:rsid w:val="00C12E0E"/>
    <w:rsid w:val="00C135D7"/>
    <w:rsid w:val="00C1496A"/>
    <w:rsid w:val="00C162A2"/>
    <w:rsid w:val="00C25BBC"/>
    <w:rsid w:val="00C33079"/>
    <w:rsid w:val="00C45231"/>
    <w:rsid w:val="00C65FC9"/>
    <w:rsid w:val="00C72833"/>
    <w:rsid w:val="00C80DEE"/>
    <w:rsid w:val="00C80F1D"/>
    <w:rsid w:val="00C81267"/>
    <w:rsid w:val="00C93F40"/>
    <w:rsid w:val="00CA3D0C"/>
    <w:rsid w:val="00CB7EE7"/>
    <w:rsid w:val="00CC20F0"/>
    <w:rsid w:val="00CF6ED5"/>
    <w:rsid w:val="00D1664D"/>
    <w:rsid w:val="00D21840"/>
    <w:rsid w:val="00D263B6"/>
    <w:rsid w:val="00D31BBE"/>
    <w:rsid w:val="00D3634B"/>
    <w:rsid w:val="00D53BA3"/>
    <w:rsid w:val="00D57972"/>
    <w:rsid w:val="00D636AC"/>
    <w:rsid w:val="00D66618"/>
    <w:rsid w:val="00D675A9"/>
    <w:rsid w:val="00D728E8"/>
    <w:rsid w:val="00D738D6"/>
    <w:rsid w:val="00D755EB"/>
    <w:rsid w:val="00D76048"/>
    <w:rsid w:val="00D87E00"/>
    <w:rsid w:val="00D9134D"/>
    <w:rsid w:val="00D94D9F"/>
    <w:rsid w:val="00DA7A03"/>
    <w:rsid w:val="00DB1818"/>
    <w:rsid w:val="00DC309B"/>
    <w:rsid w:val="00DC4DA2"/>
    <w:rsid w:val="00DC5E79"/>
    <w:rsid w:val="00DD4C17"/>
    <w:rsid w:val="00DD74A5"/>
    <w:rsid w:val="00DE0E87"/>
    <w:rsid w:val="00DF2B1F"/>
    <w:rsid w:val="00DF62CD"/>
    <w:rsid w:val="00E0356A"/>
    <w:rsid w:val="00E05A5D"/>
    <w:rsid w:val="00E105F0"/>
    <w:rsid w:val="00E16509"/>
    <w:rsid w:val="00E27121"/>
    <w:rsid w:val="00E33AC7"/>
    <w:rsid w:val="00E44582"/>
    <w:rsid w:val="00E63865"/>
    <w:rsid w:val="00E77645"/>
    <w:rsid w:val="00EA15B0"/>
    <w:rsid w:val="00EA5EA7"/>
    <w:rsid w:val="00EB69F3"/>
    <w:rsid w:val="00EC4A25"/>
    <w:rsid w:val="00ED1242"/>
    <w:rsid w:val="00EE1B8B"/>
    <w:rsid w:val="00EF485E"/>
    <w:rsid w:val="00F025A2"/>
    <w:rsid w:val="00F04712"/>
    <w:rsid w:val="00F06977"/>
    <w:rsid w:val="00F06FB6"/>
    <w:rsid w:val="00F13162"/>
    <w:rsid w:val="00F13360"/>
    <w:rsid w:val="00F22EC7"/>
    <w:rsid w:val="00F325C8"/>
    <w:rsid w:val="00F463F6"/>
    <w:rsid w:val="00F4777A"/>
    <w:rsid w:val="00F55A9E"/>
    <w:rsid w:val="00F653B8"/>
    <w:rsid w:val="00F80E27"/>
    <w:rsid w:val="00F87650"/>
    <w:rsid w:val="00F9008D"/>
    <w:rsid w:val="00FA1266"/>
    <w:rsid w:val="00FB582D"/>
    <w:rsid w:val="00FC1192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BCDF8-BB52-45D2-B978-1ED2DD5CE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260</TotalTime>
  <Pages>2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CATT-v0</cp:lastModifiedBy>
  <cp:revision>104</cp:revision>
  <cp:lastPrinted>2019-02-25T14:05:00Z</cp:lastPrinted>
  <dcterms:created xsi:type="dcterms:W3CDTF">2021-03-15T07:36:00Z</dcterms:created>
  <dcterms:modified xsi:type="dcterms:W3CDTF">2022-07-07T08:20:00Z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